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7EB24">
      <w:pPr>
        <w:spacing w:line="301" w:lineRule="atLeast"/>
        <w:jc w:val="center"/>
      </w:pPr>
      <w:bookmarkStart w:id="0" w:name="_GoBack"/>
      <w:bookmarkEnd w:id="0"/>
      <w:r>
        <w:drawing>
          <wp:inline distT="0" distB="0" distL="0" distR="0">
            <wp:extent cx="3666490" cy="569595"/>
            <wp:effectExtent l="0" t="0" r="0" b="0"/>
            <wp:docPr id="155" name="读读童话故事.EPS" descr="id:2147493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读读童话故事.EPS" descr="id:214749359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66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4991E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56" name="XT1.EPS" descr="id:2147493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XT1.EPS" descr="id:214749361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34F31A52">
      <w:pPr>
        <w:spacing w:line="301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乐于展示自己的阅读成果</w:t>
      </w:r>
      <w:r>
        <w:rPr>
          <w:rFonts w:ascii="方正书宋_GBK" w:hAnsi="方正书宋_GBK"/>
        </w:rPr>
        <w:t>,</w:t>
      </w:r>
      <w:r>
        <w:rPr>
          <w:rFonts w:hint="eastAsia"/>
        </w:rPr>
        <w:t>愿意和小伙伴分享阅读感受和书籍。</w:t>
      </w:r>
    </w:p>
    <w:p w14:paraId="6D459088">
      <w:pPr>
        <w:spacing w:line="301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通过阅读童谣认识更多生字。</w:t>
      </w:r>
    </w:p>
    <w:p w14:paraId="20C69BF5">
      <w:pPr>
        <w:spacing w:line="301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尝试进行自主阅读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结合生活实际增强阅读体验。</w:t>
      </w:r>
    </w:p>
    <w:p w14:paraId="7E59C4DE">
      <w:pPr>
        <w:spacing w:line="301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对童谣和儿歌产生兴趣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喜欢读童谣和儿歌类的书籍。</w:t>
      </w:r>
    </w:p>
    <w:p w14:paraId="54E261B2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57" name="XT1.EPS" descr="id:2147493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XT1.EPS" descr="id:214749363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0BCADCFB">
      <w:pPr>
        <w:spacing w:line="301" w:lineRule="exact"/>
        <w:ind w:firstLine="420" w:firstLineChars="200"/>
      </w:pPr>
      <w:r>
        <w:rPr>
          <w:rFonts w:hint="eastAsia"/>
        </w:rPr>
        <w:t>本次“快乐读书吧”的内容旨在激发学生阅读童谣和儿歌书籍的兴趣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产生阅读童谣和儿歌书籍的欲望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引导学生大胆展示自己的阅读成果</w:t>
      </w:r>
      <w:r>
        <w:rPr>
          <w:rFonts w:ascii="方正书宋_GBK" w:hAnsi="方正书宋_GBK"/>
        </w:rPr>
        <w:t>,</w:t>
      </w:r>
      <w:r>
        <w:rPr>
          <w:rFonts w:hint="eastAsia"/>
        </w:rPr>
        <w:t>乐于和同伴分享自己的书籍。教科书上呈现的童谣和儿歌只是例子</w:t>
      </w:r>
      <w:r>
        <w:rPr>
          <w:rFonts w:ascii="方正书宋_GBK" w:hAnsi="方正书宋_GBK"/>
        </w:rPr>
        <w:t>,</w:t>
      </w:r>
      <w:r>
        <w:rPr>
          <w:rFonts w:hint="eastAsia"/>
        </w:rPr>
        <w:t>以此引发学生对此类读物的兴趣。</w:t>
      </w:r>
    </w:p>
    <w:p w14:paraId="008C5192">
      <w:pPr>
        <w:spacing w:line="301" w:lineRule="exact"/>
        <w:ind w:firstLine="420" w:firstLineChars="200"/>
      </w:pPr>
      <w:r>
        <w:rPr>
          <w:rFonts w:hint="eastAsia" w:eastAsia="方正黑体_GBK"/>
        </w:rPr>
        <w:t>关注识字</w:t>
      </w:r>
      <w:r>
        <w:rPr>
          <w:rFonts w:ascii="方正黑体_GBK" w:hAnsi="方正黑体_GBK"/>
        </w:rPr>
        <w:t>:</w:t>
      </w:r>
      <w:r>
        <w:rPr>
          <w:rFonts w:hint="eastAsia"/>
        </w:rPr>
        <w:t>到了一年级下学期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学生已经可以比较熟练地运用拼音识字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并且掌握了一些识字方法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具有了初步的独立识字能力。因此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本栏目的教学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可以适当引导学生尝试开展简单的自主阅读</w:t>
      </w:r>
      <w:r>
        <w:rPr>
          <w:rFonts w:ascii="方正书宋_GBK" w:hAnsi="方正书宋_GBK"/>
        </w:rPr>
        <w:t>,</w:t>
      </w:r>
      <w:r>
        <w:rPr>
          <w:rFonts w:hint="eastAsia"/>
        </w:rPr>
        <w:t>为独立识字打下基础。</w:t>
      </w:r>
    </w:p>
    <w:p w14:paraId="2221ECFD">
      <w:pPr>
        <w:spacing w:line="301" w:lineRule="exact"/>
        <w:ind w:firstLine="420" w:firstLineChars="200"/>
      </w:pPr>
      <w:r>
        <w:rPr>
          <w:rFonts w:hint="eastAsia" w:eastAsia="方正黑体_GBK"/>
        </w:rPr>
        <w:t>关注表达</w:t>
      </w:r>
      <w:r>
        <w:rPr>
          <w:rFonts w:ascii="方正黑体_GBK" w:hAnsi="方正黑体_GBK"/>
        </w:rPr>
        <w:t>:</w:t>
      </w:r>
      <w:r>
        <w:rPr>
          <w:rFonts w:hint="eastAsia"/>
        </w:rPr>
        <w:t>激发学生阅读童谣和儿歌书籍的兴趣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产生阅读童谣和儿歌书籍的欲望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引导学生大胆展示自己的阅读成果</w:t>
      </w:r>
      <w:r>
        <w:rPr>
          <w:rFonts w:ascii="方正书宋_GBK" w:hAnsi="方正书宋_GBK"/>
        </w:rPr>
        <w:t>,</w:t>
      </w:r>
      <w:r>
        <w:rPr>
          <w:rFonts w:hint="eastAsia"/>
        </w:rPr>
        <w:t>乐于和同伴分享自己的书籍。</w:t>
      </w:r>
      <w:r>
        <w:t>　</w:t>
      </w:r>
    </w:p>
    <w:p w14:paraId="0A8D5A11">
      <w:pPr>
        <w:spacing w:line="301" w:lineRule="exact"/>
        <w:ind w:firstLine="420" w:firstLineChars="200"/>
      </w:pPr>
      <w:r>
        <w:rPr>
          <w:rFonts w:hint="eastAsia" w:eastAsia="方正黑体_GBK"/>
        </w:rPr>
        <w:t>关注拓展</w:t>
      </w:r>
      <w:r>
        <w:rPr>
          <w:rFonts w:ascii="方正黑体_GBK" w:hAnsi="方正黑体_GBK"/>
        </w:rPr>
        <w:t>:</w:t>
      </w:r>
      <w:r>
        <w:rPr>
          <w:rFonts w:hint="eastAsia"/>
        </w:rPr>
        <w:t>《读读童谣和儿歌》共四册</w:t>
      </w:r>
      <w:r>
        <w:rPr>
          <w:rFonts w:ascii="方正书宋_GBK" w:hAnsi="方正书宋_GBK"/>
        </w:rPr>
        <w:t>,</w:t>
      </w:r>
      <w:r>
        <w:rPr>
          <w:rFonts w:hint="eastAsia"/>
        </w:rPr>
        <w:t>选编了百余首中外经典的童谣、儿歌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内容丰富多彩</w:t>
      </w:r>
      <w:r>
        <w:rPr>
          <w:rFonts w:ascii="方正书宋_GBK" w:hAnsi="方正书宋_GBK"/>
        </w:rPr>
        <w:t>,</w:t>
      </w:r>
      <w:r>
        <w:rPr>
          <w:rFonts w:hint="eastAsia"/>
        </w:rPr>
        <w:t>文字浅显易懂</w:t>
      </w:r>
      <w:r>
        <w:rPr>
          <w:rFonts w:ascii="方正书宋_GBK" w:hAnsi="方正书宋_GBK"/>
        </w:rPr>
        <w:t>,</w:t>
      </w:r>
      <w:r>
        <w:rPr>
          <w:rFonts w:hint="eastAsia"/>
        </w:rPr>
        <w:t>读来朗朗上口。为辅助阅读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全文加注拼音</w:t>
      </w:r>
      <w:r>
        <w:rPr>
          <w:rFonts w:ascii="方正书宋_GBK" w:hAnsi="方正书宋_GBK"/>
        </w:rPr>
        <w:t>,</w:t>
      </w:r>
      <w:r>
        <w:rPr>
          <w:rFonts w:hint="eastAsia"/>
        </w:rPr>
        <w:t>并配有大量精美的插图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以增强趣味性</w:t>
      </w:r>
      <w:r>
        <w:rPr>
          <w:rFonts w:ascii="方正书宋_GBK" w:hAnsi="方正书宋_GBK"/>
        </w:rPr>
        <w:t>,</w:t>
      </w:r>
      <w:r>
        <w:rPr>
          <w:rFonts w:hint="eastAsia"/>
        </w:rPr>
        <w:t>适合一年级学生开展自主阅读。</w:t>
      </w:r>
    </w:p>
    <w:p w14:paraId="6BC4E6F9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58" name="XT1.EPS" descr="id:2147493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XT1.EPS" descr="id:214749364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7BDDC7C4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对童谣和儿歌产生兴趣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喜欢读童谣和儿歌类的书籍。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0645A29E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尝试进行自主阅读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结合生活实际增强阅读体验。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387C36FB">
      <w:pPr>
        <w:spacing w:line="301" w:lineRule="exact"/>
        <w:ind w:firstLine="420" w:firstLineChars="200"/>
      </w:pPr>
      <w:r>
        <w:t>3.</w:t>
      </w:r>
      <w:r>
        <w:rPr>
          <w:rFonts w:hint="eastAsia"/>
        </w:rPr>
        <w:t>乐于展示自己的阅读成果</w:t>
      </w:r>
      <w:r>
        <w:rPr>
          <w:rFonts w:ascii="方正书宋_GBK" w:hAnsi="方正书宋_GBK"/>
        </w:rPr>
        <w:t>,</w:t>
      </w:r>
      <w:r>
        <w:rPr>
          <w:rFonts w:hint="eastAsia"/>
        </w:rPr>
        <w:t>愿意和小伙伴分享阅读感受和书籍。</w:t>
      </w:r>
    </w:p>
    <w:p w14:paraId="1055FBC6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59" name="XT1.EPS" descr="id:2147493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XT1.EPS" descr="id:214749366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4DA8A46F">
      <w:pPr>
        <w:spacing w:line="301" w:lineRule="exact"/>
        <w:ind w:firstLine="420" w:firstLineChars="200"/>
      </w:pPr>
      <w:r>
        <w:rPr>
          <w:rFonts w:hint="eastAsia"/>
        </w:rPr>
        <w:t>课件、《读读童谣和儿歌》</w:t>
      </w:r>
    </w:p>
    <w:p w14:paraId="59B9176E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60" name="XT1.EPS" descr="id:2147493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XT1.EPS" descr="id:214749367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2CC4C063">
      <w:pPr>
        <w:spacing w:line="301" w:lineRule="exact"/>
        <w:ind w:firstLine="420" w:firstLineChars="200"/>
      </w:pPr>
      <w:r>
        <w:t>1</w:t>
      </w:r>
      <w:r>
        <w:rPr>
          <w:rFonts w:hint="eastAsia"/>
        </w:rPr>
        <w:t>课时</w:t>
      </w:r>
    </w:p>
    <w:p w14:paraId="13155F3F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61" name="一课时.EPS" descr="id:2147493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一课时.EPS" descr="id:214749368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3C017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62" name="教学过程.EPS" descr="id:2147493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教学过程.EPS" descr="id:214749370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D01C7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一、读童谣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激发情感</w:t>
      </w:r>
    </w:p>
    <w:p w14:paraId="6ADA1DCF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你们喜欢听童谣或儿歌吗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我们一起来读一读这首儿歌吧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4CB68B54">
      <w:pPr>
        <w:ind w:firstLine="420" w:firstLineChars="200"/>
      </w:pPr>
      <w:r>
        <w:rPr>
          <w:rFonts w:hint="eastAsia"/>
        </w:rPr>
        <w:t>学生齐读《数鸭子》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教师点评。</w:t>
      </w:r>
    </w:p>
    <w:p w14:paraId="120BFC8C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大家读得真好</w:t>
      </w:r>
      <w:r>
        <w:rPr>
          <w:rFonts w:ascii="方正书宋_GBK" w:hAnsi="方正书宋_GBK"/>
        </w:rPr>
        <w:t>,</w:t>
      </w:r>
      <w:r>
        <w:rPr>
          <w:rFonts w:hint="eastAsia"/>
        </w:rPr>
        <w:t>十分有节奏感。一首好的儿歌就是一首美妙的诗</w:t>
      </w:r>
      <w:r>
        <w:rPr>
          <w:rFonts w:ascii="方正书宋_GBK" w:hAnsi="方正书宋_GBK"/>
        </w:rPr>
        <w:t>,</w:t>
      </w:r>
      <w:r>
        <w:rPr>
          <w:rFonts w:hint="eastAsia"/>
        </w:rPr>
        <w:t>充满节奏感</w:t>
      </w:r>
      <w:r>
        <w:rPr>
          <w:rFonts w:ascii="方正书宋_GBK" w:hAnsi="方正书宋_GBK"/>
        </w:rPr>
        <w:t>,</w:t>
      </w:r>
      <w:r>
        <w:rPr>
          <w:rFonts w:hint="eastAsia"/>
        </w:rPr>
        <w:t>像这样有节奏感的儿歌还有很多</w:t>
      </w:r>
      <w:r>
        <w:rPr>
          <w:rFonts w:ascii="方正书宋_GBK" w:hAnsi="方正书宋_GBK"/>
        </w:rPr>
        <w:t>,</w:t>
      </w:r>
      <w:r>
        <w:rPr>
          <w:rFonts w:hint="eastAsia"/>
        </w:rPr>
        <w:t>快打开课本读一读吧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70E430F7"/>
    <w:p w14:paraId="7D377714">
      <w:pPr>
        <w:spacing w:line="323" w:lineRule="atLeast"/>
        <w:jc w:val="center"/>
      </w:pPr>
    </w:p>
    <w:p w14:paraId="53E02423">
      <w:pPr>
        <w:spacing w:line="323" w:lineRule="atLeast"/>
        <w:jc w:val="center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292100</wp:posOffset>
            </wp:positionV>
            <wp:extent cx="5303520" cy="657225"/>
            <wp:effectExtent l="0" t="0" r="0" b="952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709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D745E1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借助学生读过的童谣或儿歌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与即将学习的内容产生联系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点燃课堂活力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激发学生的学习兴趣。</w:t>
      </w:r>
    </w:p>
    <w:p w14:paraId="55A0A98B">
      <w:pPr>
        <w:ind w:firstLine="420" w:firstLineChars="200"/>
      </w:pPr>
    </w:p>
    <w:p w14:paraId="0F952D6A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二、大声阅读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感受趣味</w:t>
      </w:r>
    </w:p>
    <w:p w14:paraId="68FBEEE8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学习《摇摇船》。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24092B5A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自由读一读《摇摇船》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读准字音。</w:t>
      </w:r>
    </w:p>
    <w:p w14:paraId="0ED0D2D9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7C357651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指名让学生读。</w:t>
      </w:r>
    </w:p>
    <w:p w14:paraId="2A08F711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学生表演读。</w:t>
      </w:r>
    </w:p>
    <w:p w14:paraId="34FB018C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童谣里的摇摇船摇到哪里去了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请同学们再读一读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找一找答案。</w:t>
      </w:r>
    </w:p>
    <w:p w14:paraId="1C771E72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摇到外婆家去了。</w:t>
      </w:r>
    </w:p>
    <w:p w14:paraId="20D7B2F0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外婆给“我”准备了哪些好吃的东西</w:t>
      </w:r>
      <w:r>
        <w:rPr>
          <w:rFonts w:ascii="方正书宋_GBK" w:hAnsi="方正书宋_GBK"/>
        </w:rPr>
        <w:t>?</w:t>
      </w:r>
    </w:p>
    <w:p w14:paraId="0DF86B85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糖、果、饼、糕。</w:t>
      </w:r>
    </w:p>
    <w:p w14:paraId="0E4187FD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外婆还可能会给“我”什么呢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同桌之间分享一下吧。</w:t>
      </w:r>
    </w:p>
    <w:p w14:paraId="030AB102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8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谈到外婆</w:t>
      </w:r>
      <w:r>
        <w:rPr>
          <w:rFonts w:ascii="方正书宋_GBK" w:hAnsi="方正书宋_GBK"/>
        </w:rPr>
        <w:t>,</w:t>
      </w:r>
      <w:r>
        <w:rPr>
          <w:rFonts w:hint="eastAsia"/>
        </w:rPr>
        <w:t>你们都非常高兴</w:t>
      </w:r>
      <w:r>
        <w:rPr>
          <w:rFonts w:ascii="方正书宋_GBK" w:hAnsi="方正书宋_GBK"/>
        </w:rPr>
        <w:t>,</w:t>
      </w:r>
      <w:r>
        <w:rPr>
          <w:rFonts w:hint="eastAsia"/>
        </w:rPr>
        <w:t>看来你们都有爱自己的外婆啊。让我们用满满的爱再来读一读这首童谣。</w:t>
      </w:r>
    </w:p>
    <w:p w14:paraId="4C3540C4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有一首歌曲和这首童谣很像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我们一起听一听《摇啊摇</w:t>
      </w:r>
      <w:r>
        <w:rPr>
          <w:rFonts w:ascii="方正书宋_GBK" w:hAnsi="方正书宋_GBK"/>
        </w:rPr>
        <w:t>,</w:t>
      </w:r>
      <w:r>
        <w:rPr>
          <w:rFonts w:hint="eastAsia"/>
        </w:rPr>
        <w:t>摇到外婆桥》吧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32026B09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学习《小刺猬理发》。</w:t>
      </w:r>
    </w:p>
    <w:p w14:paraId="21D0FBDB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自由读一读《小刺猬理发》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695AD440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5C8D9754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学生齐读。</w:t>
      </w:r>
    </w:p>
    <w:p w14:paraId="3EF369ED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文中哪个句子描写的是理发师用剪刀剪头发的声音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1B337EF8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嚓嚓嚓</w:t>
      </w:r>
      <w:r>
        <w:rPr>
          <w:rFonts w:ascii="方正书宋_GBK" w:hAnsi="方正书宋_GBK"/>
        </w:rPr>
        <w:t>,</w:t>
      </w:r>
      <w:r>
        <w:rPr>
          <w:rFonts w:hint="eastAsia"/>
        </w:rPr>
        <w:t>嚓嚓嚓。</w:t>
      </w:r>
    </w:p>
    <w:p w14:paraId="219AA9B7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一边读</w:t>
      </w:r>
      <w:r>
        <w:rPr>
          <w:rFonts w:ascii="方正书宋_GBK" w:hAnsi="方正书宋_GBK"/>
        </w:rPr>
        <w:t>,</w:t>
      </w:r>
      <w:r>
        <w:rPr>
          <w:rFonts w:hint="eastAsia"/>
        </w:rPr>
        <w:t>一边做剪头发的动作。</w:t>
      </w:r>
    </w:p>
    <w:p w14:paraId="456D9F1B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去理发的到底是小刺猬还是小娃娃</w:t>
      </w:r>
      <w:r>
        <w:rPr>
          <w:rFonts w:ascii="方正书宋_GBK" w:hAnsi="方正书宋_GBK"/>
        </w:rPr>
        <w:t>?</w:t>
      </w:r>
    </w:p>
    <w:p w14:paraId="197DAF8B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小娃娃。</w:t>
      </w:r>
    </w:p>
    <w:p w14:paraId="05C42E15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明明是小刺猬</w:t>
      </w:r>
      <w:r>
        <w:rPr>
          <w:rFonts w:ascii="方正书宋_GBK" w:hAnsi="方正书宋_GBK"/>
        </w:rPr>
        <w:t>,</w:t>
      </w:r>
      <w:r>
        <w:rPr>
          <w:rFonts w:hint="eastAsia"/>
        </w:rPr>
        <w:t>最后怎么变成小娃娃了呢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52289326">
      <w:pPr>
        <w:spacing w:line="335" w:lineRule="exact"/>
        <w:ind w:firstLine="420" w:firstLineChars="200"/>
      </w:pPr>
      <w:r>
        <w:rPr>
          <w:rFonts w:hint="eastAsia"/>
        </w:rPr>
        <w:t>学生交流讨论。</w:t>
      </w:r>
    </w:p>
    <w:p w14:paraId="79A2097E">
      <w:pPr>
        <w:spacing w:line="335" w:lineRule="exact"/>
        <w:ind w:firstLine="420" w:firstLineChars="200"/>
      </w:pPr>
      <w:r>
        <w:rPr>
          <w:rFonts w:hint="eastAsia"/>
        </w:rPr>
        <w:t>师生小结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因为小娃娃的头发长长了</w:t>
      </w:r>
      <w:r>
        <w:rPr>
          <w:rFonts w:ascii="方正书宋_GBK" w:hAnsi="方正书宋_GBK"/>
        </w:rPr>
        <w:t>,</w:t>
      </w:r>
      <w:r>
        <w:rPr>
          <w:rFonts w:hint="eastAsia"/>
        </w:rPr>
        <w:t>很像一只可爱的小刺猬。</w:t>
      </w:r>
    </w:p>
    <w:p w14:paraId="58532E2B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童谣和儿歌读出节奏会更有趣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接下来跟着老师一起拍手读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读出童谣和儿歌的节奏感。</w:t>
      </w:r>
    </w:p>
    <w:p w14:paraId="0A1F0A28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三、分享阅读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推荐书目</w:t>
      </w:r>
    </w:p>
    <w:p w14:paraId="63D54E89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教师引导学生分享课外积累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同学们在课外一定也读过许多儿歌和童谣吧</w:t>
      </w:r>
      <w:r>
        <w:rPr>
          <w:rFonts w:ascii="方正书宋_GBK" w:hAnsi="方正书宋_GBK"/>
        </w:rPr>
        <w:t>,</w:t>
      </w:r>
      <w:r>
        <w:rPr>
          <w:rFonts w:hint="eastAsia"/>
        </w:rPr>
        <w:t>把你喜欢的儿歌和童谣背给同学们听听吧。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0932CBD8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教师播放视频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学生齐读《丢手绢》。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7CC2CA6C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学生齐读《找朋友》。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57DC90D6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教师引导学生推荐儿歌和童谣</w:t>
      </w:r>
      <w:r>
        <w:rPr>
          <w:rFonts w:ascii="方正书宋_GBK" w:hAnsi="方正书宋_GBK"/>
        </w:rPr>
        <w:t>:</w:t>
      </w:r>
      <w:r>
        <w:rPr>
          <w:rFonts w:hint="eastAsia"/>
        </w:rPr>
        <w:t>你喜欢哪一类儿歌或童谣</w:t>
      </w:r>
      <w:r>
        <w:rPr>
          <w:rFonts w:ascii="方正书宋_GBK" w:hAnsi="方正书宋_GBK"/>
        </w:rPr>
        <w:t>?</w:t>
      </w:r>
      <w:r>
        <w:rPr>
          <w:rFonts w:hint="eastAsia"/>
        </w:rPr>
        <w:t>把你喜欢的儿歌或童谣书籍推荐给同学们吧。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43AD4878">
      <w:pPr>
        <w:spacing w:line="335" w:lineRule="exact"/>
        <w:ind w:firstLine="420" w:firstLineChars="200"/>
      </w:pPr>
      <w:r>
        <w:rPr>
          <w:rFonts w:hint="eastAsia"/>
        </w:rPr>
        <w:t>学生推荐相关书籍。</w:t>
      </w:r>
    </w:p>
    <w:p w14:paraId="69C1FE8E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这首童谣我背过。我还会背其他童谣……</w:t>
      </w:r>
    </w:p>
    <w:p w14:paraId="524F7B0E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童谣和儿歌这么有节奏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读起来真有趣。我还想读一些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我们可以换书看吗</w:t>
      </w:r>
      <w:r>
        <w:rPr>
          <w:rFonts w:ascii="方正书宋_GBK" w:hAnsi="方正书宋_GBK"/>
        </w:rPr>
        <w:t>?</w:t>
      </w:r>
    </w:p>
    <w:p w14:paraId="4E30B063">
      <w:pPr>
        <w:spacing w:line="335" w:lineRule="exact"/>
        <w:ind w:firstLine="420" w:firstLineChars="200"/>
      </w:pPr>
      <w:r>
        <w:t>5.</w:t>
      </w:r>
      <w:r>
        <w:rPr>
          <w:rFonts w:hint="eastAsia"/>
        </w:rPr>
        <w:t>推荐阅读。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3CEB99CF">
      <w:pPr>
        <w:pStyle w:val="9"/>
        <w:spacing w:line="345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64" name="教学反思.EPS" descr="id:2147493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教学反思.EPS" descr="id:214749374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87DDB">
      <w:pPr>
        <w:spacing w:line="335" w:lineRule="exact"/>
        <w:ind w:firstLine="420" w:firstLineChars="200"/>
      </w:pP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我把“喜欢阅读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感受阅读的乐趣”作为本次课堂教学的目标</w:t>
      </w:r>
      <w:r>
        <w:rPr>
          <w:rFonts w:ascii="方正书宋_GBK" w:hAnsi="方正书宋_GBK"/>
        </w:rPr>
        <w:t>,</w:t>
      </w:r>
      <w:r>
        <w:rPr>
          <w:rFonts w:hint="eastAsia"/>
        </w:rPr>
        <w:t>在课堂上充分激发学生的阅读兴趣</w:t>
      </w:r>
      <w:r>
        <w:rPr>
          <w:rFonts w:ascii="方正书宋_GBK" w:hAnsi="方正书宋_GBK"/>
        </w:rPr>
        <w:t>,</w:t>
      </w:r>
      <w:r>
        <w:rPr>
          <w:rFonts w:hint="eastAsia"/>
        </w:rPr>
        <w:t>采用了多种有趣的方式来读童谣和儿歌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让学生在趣读中感受童谣和儿歌带来的乐趣</w:t>
      </w:r>
      <w:r>
        <w:rPr>
          <w:rFonts w:ascii="方正书宋_GBK" w:hAnsi="方正书宋_GBK"/>
        </w:rPr>
        <w:t>,</w:t>
      </w:r>
      <w:r>
        <w:rPr>
          <w:rFonts w:hint="eastAsia"/>
        </w:rPr>
        <w:t>从而爱上阅读。</w:t>
      </w:r>
    </w:p>
    <w:p w14:paraId="6A81045C">
      <w:pPr>
        <w:ind w:firstLine="420" w:firstLineChars="200"/>
      </w:pPr>
      <w:r>
        <w:rPr>
          <w:rFonts w:hint="eastAsia"/>
        </w:rPr>
        <w:t>除了阅读</w:t>
      </w:r>
      <w:r>
        <w:rPr>
          <w:rFonts w:ascii="方正书宋_GBK" w:hAnsi="方正书宋_GBK"/>
        </w:rPr>
        <w:t>,</w:t>
      </w:r>
      <w:r>
        <w:rPr>
          <w:rFonts w:hint="eastAsia"/>
        </w:rPr>
        <w:t>本节课我还设计了“分享自己喜欢的童谣、儿歌”和“好书推荐”两个环节。在这两个环节让学生大胆展示了自己的阅读成果</w:t>
      </w:r>
      <w:r>
        <w:rPr>
          <w:rFonts w:ascii="方正书宋_GBK" w:hAnsi="方正书宋_GBK"/>
        </w:rPr>
        <w:t>,</w:t>
      </w:r>
      <w:r>
        <w:rPr>
          <w:rFonts w:hint="eastAsia"/>
        </w:rPr>
        <w:t>分享了自己喜欢的书籍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使学生在同学的带领下走进阅读的世界。</w:t>
      </w:r>
    </w:p>
    <w:p w14:paraId="72913A66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62319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F71A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D0EB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D7D7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AC35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6695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9B0"/>
    <w:rsid w:val="000F7C15"/>
    <w:rsid w:val="002D1699"/>
    <w:rsid w:val="004319B0"/>
    <w:rsid w:val="00481138"/>
    <w:rsid w:val="004C1E30"/>
    <w:rsid w:val="009A1303"/>
    <w:rsid w:val="66D9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1768</Words>
  <Characters>1832</Characters>
  <Lines>13</Lines>
  <Paragraphs>3</Paragraphs>
  <TotalTime>0</TotalTime>
  <ScaleCrop>false</ScaleCrop>
  <LinksUpToDate>false</LinksUpToDate>
  <CharactersWithSpaces>1835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2025-01-14T08:48:00Z</dcterms:created>
  <dc:creator>Microsoft</dc:creator>
  <cp:lastModifiedBy>上帝掷骰子吗</cp:lastModifiedBy>
  <dcterms:modified xsi:type="dcterms:W3CDTF">2025-07-30T05:13:08Z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5C4C3EF7919A458CB579215B5D22F7FA_12</vt:lpwstr>
  </property>
</Properties>
</file>